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977" w:rsidRPr="00457D28" w:rsidRDefault="00457D28" w:rsidP="00457D28">
      <w:pPr>
        <w:shd w:val="clear" w:color="auto" w:fill="FEFEFE"/>
        <w:spacing w:after="0" w:line="288" w:lineRule="atLeast"/>
        <w:jc w:val="center"/>
        <w:outlineLvl w:val="1"/>
        <w:rPr>
          <w:rFonts w:ascii="Comic Sans MS" w:eastAsia="Times New Roman" w:hAnsi="Comic Sans MS" w:cs="Helvetica"/>
          <w:b/>
          <w:color w:val="FF00FF"/>
          <w:sz w:val="37"/>
          <w:szCs w:val="37"/>
          <w:lang w:eastAsia="tr-TR"/>
        </w:rPr>
      </w:pPr>
      <w:r w:rsidRPr="00457D28">
        <w:rPr>
          <w:color w:val="FF00FF"/>
        </w:rPr>
        <w:fldChar w:fldCharType="begin"/>
      </w:r>
      <w:r w:rsidRPr="00457D28">
        <w:rPr>
          <w:color w:val="FF00FF"/>
        </w:rPr>
        <w:instrText xml:space="preserve"> HYPERLINK "http://bahcelievlerio.meb.k12.tr/meb_iys_dosyalar/15/01/701460/icerikler/nasl-yardm-alabilirim_30852.html" </w:instrText>
      </w:r>
      <w:r w:rsidRPr="00457D28">
        <w:rPr>
          <w:color w:val="FF00FF"/>
        </w:rPr>
        <w:fldChar w:fldCharType="separate"/>
      </w:r>
      <w:r w:rsidR="00C41977" w:rsidRPr="00457D28">
        <w:rPr>
          <w:rFonts w:ascii="Helvetica" w:eastAsia="Times New Roman" w:hAnsi="Helvetica" w:cs="Helvetica"/>
          <w:color w:val="FF00FF"/>
          <w:sz w:val="37"/>
          <w:szCs w:val="37"/>
          <w:lang w:eastAsia="tr-TR"/>
        </w:rPr>
        <w:br/>
      </w:r>
      <w:r w:rsidR="00C41977" w:rsidRPr="00457D28">
        <w:rPr>
          <w:rFonts w:ascii="Comic Sans MS" w:eastAsia="Times New Roman" w:hAnsi="Comic Sans MS" w:cs="Helvetica"/>
          <w:b/>
          <w:color w:val="FF00FF"/>
          <w:sz w:val="37"/>
          <w:szCs w:val="37"/>
          <w:lang w:eastAsia="tr-TR"/>
        </w:rPr>
        <w:t>NASIL YARDIM ALABİLİRİM?</w:t>
      </w:r>
      <w:r w:rsidRPr="00457D28">
        <w:rPr>
          <w:rFonts w:ascii="Comic Sans MS" w:eastAsia="Times New Roman" w:hAnsi="Comic Sans MS" w:cs="Helvetica"/>
          <w:b/>
          <w:color w:val="FF00FF"/>
          <w:sz w:val="37"/>
          <w:szCs w:val="37"/>
          <w:lang w:eastAsia="tr-TR"/>
        </w:rPr>
        <w:fldChar w:fldCharType="end"/>
      </w:r>
    </w:p>
    <w:p w:rsidR="00457D28" w:rsidRPr="00457D28" w:rsidRDefault="00457D28" w:rsidP="00457D28">
      <w:pPr>
        <w:shd w:val="clear" w:color="auto" w:fill="FEFEFE"/>
        <w:spacing w:after="0" w:line="288" w:lineRule="atLeast"/>
        <w:jc w:val="center"/>
        <w:outlineLvl w:val="1"/>
        <w:rPr>
          <w:rFonts w:ascii="Comic Sans MS" w:eastAsia="Times New Roman" w:hAnsi="Comic Sans MS" w:cs="Helvetica"/>
          <w:b/>
          <w:color w:val="D83F35"/>
          <w:sz w:val="37"/>
          <w:szCs w:val="37"/>
          <w:lang w:eastAsia="tr-TR"/>
        </w:rPr>
      </w:pPr>
    </w:p>
    <w:p w:rsidR="00C41977" w:rsidRPr="00C41977" w:rsidRDefault="00C41977" w:rsidP="00457D28">
      <w:pPr>
        <w:spacing w:after="0" w:line="293" w:lineRule="atLeast"/>
        <w:jc w:val="center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r w:rsidRPr="00C41977">
        <w:rPr>
          <w:rFonts w:ascii="Arial" w:eastAsia="Times New Roman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1876313A" wp14:editId="094B4F12">
            <wp:extent cx="4324350" cy="5715000"/>
            <wp:effectExtent l="0" t="0" r="0" b="0"/>
            <wp:docPr id="3" name="Resim 3" descr="REHBER">
              <a:hlinkClick xmlns:a="http://schemas.openxmlformats.org/drawingml/2006/main" r:id="rId5" tooltip="&quot;REHB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HBER">
                      <a:hlinkClick r:id="rId5" tooltip="&quot;REHB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457D28" w:rsidRDefault="00457D28" w:rsidP="00C41977">
      <w:pPr>
        <w:spacing w:after="0" w:line="288" w:lineRule="atLeast"/>
        <w:outlineLvl w:val="2"/>
        <w:rPr>
          <w:rFonts w:ascii="Helvetica" w:eastAsia="Times New Roman" w:hAnsi="Helvetica" w:cs="Helvetica"/>
          <w:b/>
          <w:bCs/>
          <w:color w:val="D83F35"/>
          <w:sz w:val="31"/>
          <w:szCs w:val="31"/>
          <w:lang w:eastAsia="tr-TR"/>
        </w:rPr>
      </w:pPr>
    </w:p>
    <w:p w:rsidR="00C41977" w:rsidRPr="00C41977" w:rsidRDefault="00C41977" w:rsidP="00457D28">
      <w:pPr>
        <w:spacing w:after="0" w:line="360" w:lineRule="auto"/>
        <w:outlineLvl w:val="2"/>
        <w:rPr>
          <w:rFonts w:ascii="Helvetica" w:eastAsia="Times New Roman" w:hAnsi="Helvetica" w:cs="Helvetica"/>
          <w:color w:val="D83F35"/>
          <w:sz w:val="31"/>
          <w:szCs w:val="31"/>
          <w:lang w:eastAsia="tr-TR"/>
        </w:rPr>
      </w:pPr>
      <w:r w:rsidRPr="00457D28">
        <w:rPr>
          <w:rFonts w:ascii="Comic Sans MS" w:eastAsia="Times New Roman" w:hAnsi="Comic Sans MS" w:cs="Helvetica"/>
          <w:b/>
          <w:bCs/>
          <w:i/>
          <w:color w:val="D83F35"/>
          <w:sz w:val="31"/>
          <w:szCs w:val="31"/>
          <w:lang w:eastAsia="tr-TR"/>
        </w:rPr>
        <w:t>PSİKOLOJİK DANIŞMA VE REHBERLİK  SERVİSİNDEN NASIL YARDIM ALABİLİRİM?</w:t>
      </w:r>
      <w:r w:rsidRPr="00C41977">
        <w:rPr>
          <w:rFonts w:ascii="Helvetica" w:eastAsia="Times New Roman" w:hAnsi="Helvetica" w:cs="Helvetica"/>
          <w:color w:val="D83F35"/>
          <w:sz w:val="31"/>
          <w:szCs w:val="31"/>
          <w:lang w:eastAsia="tr-TR"/>
        </w:rPr>
        <w:br/>
      </w:r>
      <w:proofErr w:type="gramStart"/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Sevgili Öğrenciler, 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Verimli bir şekilde ders çalışmak için,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Zamanımızı doğru değerlendirmek için,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Geleceğe ilişkin doğru seçimler için,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Sınavlar ile ilgili bilgi almak için,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Sınav stresi ve heyecanını yenmek için,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İlgi ve yeteneklerinizi keşfetmeniz için,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Sosyal sorunlarımıza çare bulmak için,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Öfke kontrolü sağlamak için,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Aile içi sorunlara çözüm yolları için,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Yaşadığımız sorunlara ve yalnızlığımıza çözüm bulmak için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REHBERLİK SERVİSİ SİZLERİ BEKLİYOR.</w:t>
      </w:r>
      <w:proofErr w:type="gramEnd"/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Rehberlik hizmetleri GÖNÜLLÜLÜĞE ve İŞBİRLİĞİNE dayanır. Aynı zamanda GİZLİLİK ilkesini temele alır.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  <w:r w:rsidRPr="00457D28">
        <w:rPr>
          <w:rFonts w:ascii="Helvetica" w:eastAsia="Times New Roman" w:hAnsi="Helvetica" w:cs="Helvetica"/>
          <w:b/>
          <w:bCs/>
          <w:color w:val="000000" w:themeColor="text1"/>
          <w:sz w:val="31"/>
          <w:szCs w:val="31"/>
          <w:lang w:eastAsia="tr-TR"/>
        </w:rPr>
        <w:t>Öğrencilerimiz Rehber öğretmenden bireysel görüşme için randevu talep edebilirler.</w:t>
      </w:r>
      <w:r w:rsidRPr="00457D28">
        <w:rPr>
          <w:rFonts w:ascii="Helvetica" w:eastAsia="Times New Roman" w:hAnsi="Helvetica" w:cs="Helvetica"/>
          <w:color w:val="000000" w:themeColor="text1"/>
          <w:sz w:val="31"/>
          <w:szCs w:val="31"/>
          <w:lang w:eastAsia="tr-TR"/>
        </w:rPr>
        <w:br/>
      </w: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C41977" w:rsidRPr="00C41977" w:rsidRDefault="00C41977" w:rsidP="00C41977">
      <w:pPr>
        <w:spacing w:after="0" w:line="293" w:lineRule="atLeast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 wp14:anchorId="5D06E150" wp14:editId="6BFE9B9E">
            <wp:extent cx="5229225" cy="3086100"/>
            <wp:effectExtent l="0" t="0" r="9525" b="0"/>
            <wp:docPr id="4" name="Resim 4" descr="rehber öğretmen">
              <a:hlinkClick xmlns:a="http://schemas.openxmlformats.org/drawingml/2006/main" r:id="rId7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hber öğretmen">
                      <a:hlinkClick r:id="rId7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 wp14:anchorId="21A4E945" wp14:editId="4E95D30F">
            <wp:extent cx="5200650" cy="3114675"/>
            <wp:effectExtent l="0" t="0" r="0" b="9525"/>
            <wp:docPr id="5" name="Resim 5" descr="rehber öğretmen">
              <a:hlinkClick xmlns:a="http://schemas.openxmlformats.org/drawingml/2006/main" r:id="rId9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hber öğretmen">
                      <a:hlinkClick r:id="rId9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4CEBBDE" wp14:editId="6A0A102F">
            <wp:extent cx="5067300" cy="3181350"/>
            <wp:effectExtent l="0" t="0" r="0" b="0"/>
            <wp:docPr id="6" name="Resim 6" descr="rehber öğretmen">
              <a:hlinkClick xmlns:a="http://schemas.openxmlformats.org/drawingml/2006/main" r:id="rId11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hber öğretmen">
                      <a:hlinkClick r:id="rId11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 wp14:anchorId="1F1BC16E" wp14:editId="06D85116">
            <wp:extent cx="5210175" cy="3133725"/>
            <wp:effectExtent l="0" t="0" r="9525" b="9525"/>
            <wp:docPr id="7" name="Resim 7" descr="rehber öğretmen">
              <a:hlinkClick xmlns:a="http://schemas.openxmlformats.org/drawingml/2006/main" r:id="rId13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hber öğretmen">
                      <a:hlinkClick r:id="rId13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33AB6E58" wp14:editId="52B4E608">
            <wp:extent cx="5181600" cy="3181350"/>
            <wp:effectExtent l="0" t="0" r="0" b="0"/>
            <wp:docPr id="8" name="Resim 8" descr="rehber öğretmen">
              <a:hlinkClick xmlns:a="http://schemas.openxmlformats.org/drawingml/2006/main" r:id="rId15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hber öğretmen">
                      <a:hlinkClick r:id="rId15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 wp14:anchorId="00E9A65D" wp14:editId="1E9FEF04">
            <wp:extent cx="5162550" cy="3162300"/>
            <wp:effectExtent l="0" t="0" r="0" b="0"/>
            <wp:docPr id="9" name="Resim 9" descr="rehber öğretmen">
              <a:hlinkClick xmlns:a="http://schemas.openxmlformats.org/drawingml/2006/main" r:id="rId17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hber öğretmen">
                      <a:hlinkClick r:id="rId17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78A12CE4" wp14:editId="5A441442">
            <wp:extent cx="5133975" cy="3086100"/>
            <wp:effectExtent l="0" t="0" r="9525" b="0"/>
            <wp:docPr id="10" name="Resim 10" descr="rehber öğretmen">
              <a:hlinkClick xmlns:a="http://schemas.openxmlformats.org/drawingml/2006/main" r:id="rId19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hber öğretmen">
                      <a:hlinkClick r:id="rId19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 wp14:anchorId="00CA2017" wp14:editId="653DCC59">
            <wp:extent cx="5153025" cy="3228975"/>
            <wp:effectExtent l="0" t="0" r="9525" b="9525"/>
            <wp:docPr id="11" name="Resim 11" descr="rehber öğretmen">
              <a:hlinkClick xmlns:a="http://schemas.openxmlformats.org/drawingml/2006/main" r:id="rId21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hber öğretmen">
                      <a:hlinkClick r:id="rId21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0ED562CE" wp14:editId="2B3C2A11">
            <wp:extent cx="5162550" cy="3143250"/>
            <wp:effectExtent l="0" t="0" r="0" b="0"/>
            <wp:docPr id="12" name="Resim 12" descr="rehber öğretmen">
              <a:hlinkClick xmlns:a="http://schemas.openxmlformats.org/drawingml/2006/main" r:id="rId23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hber öğretmen">
                      <a:hlinkClick r:id="rId23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77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 wp14:anchorId="3E268E9D" wp14:editId="6839FEF7">
            <wp:extent cx="5210175" cy="3086100"/>
            <wp:effectExtent l="0" t="0" r="9525" b="0"/>
            <wp:docPr id="13" name="Resim 13" descr="rehber öğretmen">
              <a:hlinkClick xmlns:a="http://schemas.openxmlformats.org/drawingml/2006/main" r:id="rId25" tooltip="&quot;rehber öğretm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hber öğretmen">
                      <a:hlinkClick r:id="rId25" tooltip="&quot;rehber öğretm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35C" w:rsidRDefault="003F335C"/>
    <w:sectPr w:rsidR="003F33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977"/>
    <w:rsid w:val="003F335C"/>
    <w:rsid w:val="00457D28"/>
    <w:rsid w:val="00C4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4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1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4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1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6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ebk12.meb.gov.tr/meb_iys_dosyalar/15/01/701460/resimler/2015_02/09201055_10110310_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mebk12.meb.gov.tr/meb_iys_dosyalar/15/01/701460/resimler/2015_02/09201214_10110353_8.jpg" TargetMode="External"/><Relationship Id="rId7" Type="http://schemas.openxmlformats.org/officeDocument/2006/relationships/hyperlink" Target="http://mebk12.meb.gov.tr/meb_iys_dosyalar/15/01/701460/resimler/2015_02/09200947_10110237_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mebk12.meb.gov.tr/meb_iys_dosyalar/15/01/701460/resimler/2015_02/09201128_10110331_6.jpg" TargetMode="External"/><Relationship Id="rId25" Type="http://schemas.openxmlformats.org/officeDocument/2006/relationships/hyperlink" Target="http://mebk12.meb.gov.tr/meb_iys_dosyalar/15/01/701460/resimler/2015_02/09201302_10110411_10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mebk12.meb.gov.tr/meb_iys_dosyalar/15/01/701460/resimler/2015_02/09201036_10110301_3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mebk12.meb.gov.tr/meb_iys_dosyalar/15/01/701460/resimler/2012_11/28164156_rehberlik.jpg" TargetMode="External"/><Relationship Id="rId15" Type="http://schemas.openxmlformats.org/officeDocument/2006/relationships/hyperlink" Target="http://mebk12.meb.gov.tr/meb_iys_dosyalar/15/01/701460/resimler/2015_02/09201113_10110321_5.jpg" TargetMode="External"/><Relationship Id="rId23" Type="http://schemas.openxmlformats.org/officeDocument/2006/relationships/hyperlink" Target="http://mebk12.meb.gov.tr/meb_iys_dosyalar/15/01/701460/resimler/2015_02/09201236_10110403_9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mebk12.meb.gov.tr/meb_iys_dosyalar/15/01/701460/resimler/2015_02/09201145_10110340_7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bk12.meb.gov.tr/meb_iys_dosyalar/15/01/701460/resimler/2015_02/09201022_10110249_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OrtacLab</dc:creator>
  <cp:lastModifiedBy>OrtacLab</cp:lastModifiedBy>
  <cp:revision>4</cp:revision>
  <dcterms:created xsi:type="dcterms:W3CDTF">2015-12-22T07:07:00Z</dcterms:created>
  <dcterms:modified xsi:type="dcterms:W3CDTF">2015-12-23T08:35:00Z</dcterms:modified>
</cp:coreProperties>
</file>